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59F8" w14:textId="7EBD4EE0" w:rsidR="00F91753" w:rsidRDefault="00474683" w:rsidP="00474683">
      <w:pP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74683">
        <w:rPr>
          <w:rFonts w:ascii="Times New Roman" w:hAnsi="Times New Roman" w:cs="Times New Roman"/>
          <w:sz w:val="26"/>
          <w:szCs w:val="26"/>
        </w:rPr>
        <w:t>РЕЕСТР ГОСУДАРСТВЕННОГО ИМУЩЕСТВА РЕСПУБЛИКИ ДАГЕСТАН ДЛЯ СУБЪЕКТОВ МАЛОГО И СРЕДНЕГО ПРЕДПРИНИМАТЕЛЬСТВА</w:t>
      </w:r>
      <w:r w:rsidRPr="00474683">
        <w:rPr>
          <w:rFonts w:ascii="Times New Roman" w:hAnsi="Times New Roman" w:cs="Times New Roman"/>
          <w:b/>
          <w:bCs/>
          <w:sz w:val="26"/>
          <w:szCs w:val="26"/>
        </w:rPr>
        <w:t xml:space="preserve"> – 1 объект (</w:t>
      </w:r>
      <w:r w:rsidRPr="00474683"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>Комплекс зданий консервного завода</w:t>
      </w:r>
      <w:r w:rsidRPr="00474683"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>)</w:t>
      </w:r>
    </w:p>
    <w:p w14:paraId="3F87F165" w14:textId="16137DB1" w:rsidR="00474683" w:rsidRDefault="00474683" w:rsidP="00474683">
      <w:pP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</w:pPr>
      <w: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 xml:space="preserve">- </w:t>
      </w:r>
      <w:r w:rsidRPr="00474683"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>РЕЕСТР СВОБОДНЫХ ЗЕМЕЛЬНЫХ УЧАСТКОВ</w:t>
      </w:r>
      <w: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 xml:space="preserve"> – 8 объектов</w:t>
      </w:r>
    </w:p>
    <w:p w14:paraId="04C9A301" w14:textId="4649FE19" w:rsidR="00474683" w:rsidRDefault="00474683" w:rsidP="00474683">
      <w:pP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</w:pPr>
      <w: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 xml:space="preserve">- </w:t>
      </w:r>
      <w:r w:rsidRPr="00474683"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>ПРИВАТИЗАЦИЯ ИМУЩЕСТВА, НАХОДЯЩЕГОСЯ В СОБСТВЕННОСТИ МУНИЦИПАЛЬНЫХ ОБРАЗОВАНИЙ</w:t>
      </w:r>
      <w: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 xml:space="preserve"> – 3 объектов.</w:t>
      </w:r>
    </w:p>
    <w:p w14:paraId="1FA5D6D5" w14:textId="1FA2B887" w:rsidR="00474683" w:rsidRDefault="00474683" w:rsidP="00474683">
      <w:pP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</w:pPr>
      <w: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 xml:space="preserve">- </w:t>
      </w:r>
      <w:r w:rsidRPr="00474683"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>РЕЕСТР МУНИЦИПАЛЬНОГО ИМУЩЕСТВА ДЛЯ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 xml:space="preserve"> – 1 объект</w:t>
      </w:r>
    </w:p>
    <w:p w14:paraId="408DE816" w14:textId="5463C521" w:rsidR="00474683" w:rsidRDefault="00474683" w:rsidP="00474683">
      <w:pP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</w:pPr>
      <w: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 xml:space="preserve">- </w:t>
      </w:r>
      <w:r w:rsidRPr="00474683"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>МУНИЦИПАЛЬНОЕ УЧРЕЖДЕНИЯ</w:t>
      </w:r>
      <w:r>
        <w:rPr>
          <w:rFonts w:ascii="Times New Roman" w:hAnsi="Times New Roman" w:cs="Times New Roman"/>
          <w:b/>
          <w:bCs/>
          <w:color w:val="252525"/>
          <w:sz w:val="26"/>
          <w:szCs w:val="26"/>
          <w:shd w:val="clear" w:color="auto" w:fill="F4F2F0"/>
        </w:rPr>
        <w:t xml:space="preserve"> – 85 объектов</w:t>
      </w:r>
    </w:p>
    <w:p w14:paraId="1EE3C5F9" w14:textId="77777777" w:rsidR="00474683" w:rsidRPr="00474683" w:rsidRDefault="00474683" w:rsidP="00474683">
      <w:pPr>
        <w:rPr>
          <w:rFonts w:ascii="Times New Roman" w:hAnsi="Times New Roman" w:cs="Times New Roman"/>
          <w:sz w:val="26"/>
          <w:szCs w:val="26"/>
        </w:rPr>
      </w:pPr>
    </w:p>
    <w:sectPr w:rsidR="00474683" w:rsidRPr="004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27"/>
    <w:rsid w:val="003C4C27"/>
    <w:rsid w:val="00474683"/>
    <w:rsid w:val="00F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F3AC"/>
  <w15:chartTrackingRefBased/>
  <w15:docId w15:val="{E707696D-4AFA-4C06-A956-CC9B52F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2023-01-23T06:51:00Z</dcterms:created>
  <dcterms:modified xsi:type="dcterms:W3CDTF">2023-01-23T06:56:00Z</dcterms:modified>
</cp:coreProperties>
</file>